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A795E" w14:textId="7DAFF099" w:rsidR="005157D8" w:rsidRPr="007C23D6" w:rsidRDefault="00F91DC9" w:rsidP="00F91DC9">
      <w:pPr>
        <w:spacing w:after="13"/>
        <w:jc w:val="center"/>
        <w:rPr>
          <w:sz w:val="20"/>
          <w:szCs w:val="20"/>
        </w:rPr>
      </w:pPr>
      <w:r w:rsidRPr="007C23D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67AEB9C3" wp14:editId="65BE8DAD">
            <wp:simplePos x="0" y="0"/>
            <wp:positionH relativeFrom="page">
              <wp:posOffset>825500</wp:posOffset>
            </wp:positionH>
            <wp:positionV relativeFrom="page">
              <wp:posOffset>527050</wp:posOffset>
            </wp:positionV>
            <wp:extent cx="571500" cy="831850"/>
            <wp:effectExtent l="0" t="0" r="0" b="635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46" cy="83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83C" w:rsidRPr="007C23D6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0183C" w:rsidRPr="007C23D6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pPr w:vertAnchor="text" w:tblpX="4434" w:tblpY="-54"/>
        <w:tblOverlap w:val="never"/>
        <w:tblW w:w="2657" w:type="dxa"/>
        <w:tblInd w:w="0" w:type="dxa"/>
        <w:tblCellMar>
          <w:top w:w="81" w:type="dxa"/>
          <w:left w:w="25" w:type="dxa"/>
          <w:right w:w="73" w:type="dxa"/>
        </w:tblCellMar>
        <w:tblLook w:val="04A0" w:firstRow="1" w:lastRow="0" w:firstColumn="1" w:lastColumn="0" w:noHBand="0" w:noVBand="1"/>
      </w:tblPr>
      <w:tblGrid>
        <w:gridCol w:w="1404"/>
        <w:gridCol w:w="593"/>
        <w:gridCol w:w="660"/>
      </w:tblGrid>
      <w:tr w:rsidR="005157D8" w:rsidRPr="007C23D6" w14:paraId="4F7623CE" w14:textId="77777777" w:rsidTr="00F91DC9">
        <w:trPr>
          <w:trHeight w:val="247"/>
        </w:trPr>
        <w:tc>
          <w:tcPr>
            <w:tcW w:w="140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33EDBD9" w14:textId="77777777" w:rsidR="005157D8" w:rsidRPr="007C23D6" w:rsidRDefault="0060183C" w:rsidP="00F91DC9">
            <w:pPr>
              <w:jc w:val="center"/>
              <w:rPr>
                <w:sz w:val="20"/>
                <w:szCs w:val="20"/>
              </w:rPr>
            </w:pPr>
            <w:r w:rsidRPr="007C23D6">
              <w:rPr>
                <w:rFonts w:ascii="Times New Roman" w:eastAsia="Times New Roman" w:hAnsi="Times New Roman" w:cs="Times New Roman"/>
                <w:sz w:val="20"/>
                <w:szCs w:val="20"/>
              </w:rPr>
              <w:t>İlk Yayın Tarihi/Sayısı</w:t>
            </w:r>
          </w:p>
        </w:tc>
        <w:tc>
          <w:tcPr>
            <w:tcW w:w="59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4DF5C" w14:textId="77777777" w:rsidR="005157D8" w:rsidRPr="007C23D6" w:rsidRDefault="005157D8" w:rsidP="00F9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D79A9DB" w14:textId="77777777" w:rsidR="005157D8" w:rsidRPr="007C23D6" w:rsidRDefault="005157D8" w:rsidP="00F91DC9">
            <w:pPr>
              <w:jc w:val="center"/>
              <w:rPr>
                <w:sz w:val="20"/>
                <w:szCs w:val="20"/>
              </w:rPr>
            </w:pPr>
          </w:p>
        </w:tc>
      </w:tr>
      <w:tr w:rsidR="005157D8" w:rsidRPr="007C23D6" w14:paraId="04CAB78C" w14:textId="77777777" w:rsidTr="00F91DC9">
        <w:trPr>
          <w:trHeight w:val="247"/>
        </w:trPr>
        <w:tc>
          <w:tcPr>
            <w:tcW w:w="14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248693C" w14:textId="77777777" w:rsidR="005157D8" w:rsidRPr="007C23D6" w:rsidRDefault="0060183C" w:rsidP="00F91DC9">
            <w:pPr>
              <w:jc w:val="center"/>
              <w:rPr>
                <w:sz w:val="20"/>
                <w:szCs w:val="20"/>
              </w:rPr>
            </w:pPr>
            <w:r w:rsidRPr="007C23D6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Tarihi/Sayısı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DCA5" w14:textId="77777777" w:rsidR="005157D8" w:rsidRPr="007C23D6" w:rsidRDefault="005157D8" w:rsidP="00F9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292621D" w14:textId="77777777" w:rsidR="005157D8" w:rsidRPr="007C23D6" w:rsidRDefault="005157D8" w:rsidP="00F91DC9">
            <w:pPr>
              <w:jc w:val="center"/>
              <w:rPr>
                <w:sz w:val="20"/>
                <w:szCs w:val="20"/>
              </w:rPr>
            </w:pPr>
          </w:p>
        </w:tc>
      </w:tr>
      <w:tr w:rsidR="005157D8" w:rsidRPr="007C23D6" w14:paraId="2B78C870" w14:textId="77777777" w:rsidTr="00F91DC9">
        <w:trPr>
          <w:trHeight w:val="247"/>
        </w:trPr>
        <w:tc>
          <w:tcPr>
            <w:tcW w:w="14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FF0347F" w14:textId="77777777" w:rsidR="005157D8" w:rsidRPr="007C23D6" w:rsidRDefault="0060183C" w:rsidP="00F91DC9">
            <w:pPr>
              <w:jc w:val="center"/>
              <w:rPr>
                <w:sz w:val="20"/>
                <w:szCs w:val="20"/>
              </w:rPr>
            </w:pPr>
            <w:r w:rsidRPr="007C23D6">
              <w:rPr>
                <w:rFonts w:ascii="Times New Roman" w:eastAsia="Times New Roman" w:hAnsi="Times New Roman" w:cs="Times New Roman"/>
                <w:sz w:val="20"/>
                <w:szCs w:val="20"/>
              </w:rPr>
              <w:t>Toplam Sayfa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D1AE6A4" w14:textId="77777777" w:rsidR="005157D8" w:rsidRPr="007C23D6" w:rsidRDefault="005157D8" w:rsidP="00F9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C0F212E" w14:textId="77777777" w:rsidR="005157D8" w:rsidRPr="007C23D6" w:rsidRDefault="005157D8" w:rsidP="00F91D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AE4BA6" w14:textId="77777777" w:rsidR="005157D8" w:rsidRPr="007C23D6" w:rsidRDefault="0060183C" w:rsidP="00F91DC9">
      <w:pPr>
        <w:spacing w:after="2"/>
        <w:ind w:right="30"/>
        <w:jc w:val="center"/>
        <w:rPr>
          <w:sz w:val="20"/>
          <w:szCs w:val="20"/>
        </w:rPr>
      </w:pPr>
      <w:r w:rsidRPr="007C23D6">
        <w:rPr>
          <w:rFonts w:ascii="Times New Roman" w:eastAsia="Times New Roman" w:hAnsi="Times New Roman" w:cs="Times New Roman"/>
          <w:b/>
          <w:sz w:val="20"/>
          <w:szCs w:val="20"/>
        </w:rPr>
        <w:t>MUĞLA SITKI KOÇMAN ÜNİVERSİTESİ</w:t>
      </w:r>
    </w:p>
    <w:p w14:paraId="60990CC6" w14:textId="77777777" w:rsidR="005157D8" w:rsidRPr="007C23D6" w:rsidRDefault="007C23D6" w:rsidP="00F91DC9">
      <w:pPr>
        <w:spacing w:after="2"/>
        <w:ind w:right="30"/>
        <w:jc w:val="center"/>
        <w:rPr>
          <w:sz w:val="20"/>
          <w:szCs w:val="20"/>
        </w:rPr>
      </w:pPr>
      <w:r w:rsidRPr="007C23D6">
        <w:rPr>
          <w:rFonts w:ascii="Times New Roman" w:eastAsia="Times New Roman" w:hAnsi="Times New Roman" w:cs="Times New Roman"/>
          <w:b/>
          <w:sz w:val="20"/>
          <w:szCs w:val="20"/>
        </w:rPr>
        <w:t>Edebiyat</w:t>
      </w:r>
      <w:r w:rsidR="0060183C" w:rsidRPr="007C23D6">
        <w:rPr>
          <w:rFonts w:ascii="Times New Roman" w:eastAsia="Times New Roman" w:hAnsi="Times New Roman" w:cs="Times New Roman"/>
          <w:b/>
          <w:sz w:val="20"/>
          <w:szCs w:val="20"/>
        </w:rPr>
        <w:t xml:space="preserve"> Fakültesi</w:t>
      </w:r>
    </w:p>
    <w:p w14:paraId="6A8BF03A" w14:textId="6A7EADA3" w:rsidR="005157D8" w:rsidRDefault="00306ECD" w:rsidP="00042188">
      <w:pPr>
        <w:spacing w:after="20"/>
        <w:ind w:right="3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Fakülte Kurulu</w:t>
      </w:r>
      <w:r w:rsidR="00F91D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183C" w:rsidRPr="007C23D6">
        <w:rPr>
          <w:rFonts w:ascii="Times New Roman" w:eastAsia="Times New Roman" w:hAnsi="Times New Roman" w:cs="Times New Roman"/>
          <w:b/>
          <w:sz w:val="20"/>
          <w:szCs w:val="20"/>
        </w:rPr>
        <w:t>Görev Tanımı</w:t>
      </w:r>
    </w:p>
    <w:p w14:paraId="7DBC692C" w14:textId="77777777" w:rsidR="00F91DC9" w:rsidRDefault="00F91DC9" w:rsidP="00F91DC9">
      <w:pPr>
        <w:spacing w:after="20"/>
        <w:ind w:right="30"/>
        <w:jc w:val="center"/>
      </w:pPr>
    </w:p>
    <w:p w14:paraId="7FFF912B" w14:textId="77777777" w:rsidR="00F91DC9" w:rsidRDefault="00F91DC9" w:rsidP="00F91DC9">
      <w:pPr>
        <w:spacing w:after="20"/>
        <w:ind w:right="30"/>
        <w:jc w:val="center"/>
      </w:pPr>
    </w:p>
    <w:p w14:paraId="301A3D70" w14:textId="77777777" w:rsidR="00F91DC9" w:rsidRDefault="00F91DC9" w:rsidP="00F91DC9">
      <w:pPr>
        <w:spacing w:after="20"/>
        <w:ind w:right="30"/>
        <w:jc w:val="center"/>
      </w:pPr>
    </w:p>
    <w:tbl>
      <w:tblPr>
        <w:tblStyle w:val="TableGrid"/>
        <w:tblW w:w="8789" w:type="dxa"/>
        <w:tblInd w:w="-1715" w:type="dxa"/>
        <w:tblCellMar>
          <w:top w:w="6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7230"/>
      </w:tblGrid>
      <w:tr w:rsidR="00F91DC9" w14:paraId="2C9942C6" w14:textId="77777777" w:rsidTr="00AF00F8">
        <w:trPr>
          <w:trHeight w:val="257"/>
        </w:trPr>
        <w:tc>
          <w:tcPr>
            <w:tcW w:w="15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E85D1CF" w14:textId="77777777" w:rsidR="00F91DC9" w:rsidRPr="00A46A5E" w:rsidRDefault="00F91DC9" w:rsidP="00F56A1B">
            <w:pPr>
              <w:rPr>
                <w:sz w:val="18"/>
                <w:szCs w:val="18"/>
              </w:rPr>
            </w:pPr>
            <w:bookmarkStart w:id="0" w:name="_Hlk170733340"/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Kadro Unvanı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ECEBF9A" w14:textId="77777777" w:rsidR="00F91DC9" w:rsidRPr="00A46A5E" w:rsidRDefault="00F91DC9" w:rsidP="00F56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F91DC9" w14:paraId="1535419D" w14:textId="77777777" w:rsidTr="00AF00F8">
        <w:trPr>
          <w:trHeight w:val="257"/>
        </w:trPr>
        <w:tc>
          <w:tcPr>
            <w:tcW w:w="15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EA378E1" w14:textId="77777777" w:rsidR="00F91DC9" w:rsidRPr="00A46A5E" w:rsidRDefault="00F91DC9" w:rsidP="00F56A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Görev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</w:t>
            </w: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nvanı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0610623" w14:textId="55B2D4DE" w:rsidR="00F91DC9" w:rsidRPr="00A46A5E" w:rsidRDefault="00F91DC9" w:rsidP="00F56A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F91DC9" w14:paraId="54B3DEFD" w14:textId="77777777" w:rsidTr="00AF00F8">
        <w:trPr>
          <w:trHeight w:val="257"/>
        </w:trPr>
        <w:tc>
          <w:tcPr>
            <w:tcW w:w="155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722CFCB" w14:textId="77777777" w:rsidR="00F91DC9" w:rsidRPr="00A46A5E" w:rsidRDefault="00F91DC9" w:rsidP="00F56A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6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D8A7B95" w14:textId="77777777" w:rsidR="00F91DC9" w:rsidRPr="000D02AB" w:rsidRDefault="00F91DC9" w:rsidP="00F56A1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2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</w:tc>
      </w:tr>
      <w:bookmarkEnd w:id="0"/>
    </w:tbl>
    <w:p w14:paraId="132CF25D" w14:textId="77777777" w:rsidR="00F91DC9" w:rsidRDefault="00F91DC9" w:rsidP="00F91DC9">
      <w:pPr>
        <w:spacing w:after="20"/>
        <w:ind w:right="30"/>
        <w:jc w:val="center"/>
      </w:pPr>
    </w:p>
    <w:p w14:paraId="4861642B" w14:textId="26459581" w:rsidR="005157D8" w:rsidRDefault="00F91DC9" w:rsidP="00F91DC9">
      <w:pPr>
        <w:spacing w:after="2"/>
        <w:ind w:right="3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 w:rsidR="0060183C" w:rsidRPr="007C23D6">
        <w:rPr>
          <w:rFonts w:ascii="Times New Roman" w:eastAsia="Times New Roman" w:hAnsi="Times New Roman" w:cs="Times New Roman"/>
          <w:b/>
          <w:sz w:val="20"/>
          <w:szCs w:val="20"/>
        </w:rPr>
        <w:t>Görev ve Sorumluluklar</w:t>
      </w:r>
    </w:p>
    <w:p w14:paraId="08F731DB" w14:textId="77777777" w:rsidR="0019544A" w:rsidRPr="007C23D6" w:rsidRDefault="0019544A" w:rsidP="00F91DC9">
      <w:pPr>
        <w:spacing w:after="2"/>
        <w:ind w:right="30"/>
        <w:rPr>
          <w:sz w:val="20"/>
          <w:szCs w:val="20"/>
        </w:rPr>
      </w:pPr>
    </w:p>
    <w:tbl>
      <w:tblPr>
        <w:tblStyle w:val="TableGrid"/>
        <w:tblW w:w="8806" w:type="dxa"/>
        <w:tblInd w:w="-1715" w:type="dxa"/>
        <w:tblCellMar>
          <w:top w:w="43" w:type="dxa"/>
          <w:left w:w="25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6396"/>
      </w:tblGrid>
      <w:tr w:rsidR="005157D8" w14:paraId="2EC63CD1" w14:textId="77777777" w:rsidTr="00AF00F8">
        <w:trPr>
          <w:trHeight w:val="475"/>
        </w:trPr>
        <w:tc>
          <w:tcPr>
            <w:tcW w:w="42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C944B" w14:textId="77777777" w:rsidR="005157D8" w:rsidRPr="00F91DC9" w:rsidRDefault="0060183C" w:rsidP="00F91DC9">
            <w:pPr>
              <w:ind w:left="82" w:right="-4"/>
              <w:jc w:val="center"/>
              <w:rPr>
                <w:sz w:val="20"/>
                <w:szCs w:val="28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381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23E1F6D0" w14:textId="697AC4C3" w:rsidR="005157D8" w:rsidRPr="00F91DC9" w:rsidRDefault="0060183C" w:rsidP="00F91DC9">
            <w:pPr>
              <w:spacing w:line="360" w:lineRule="auto"/>
              <w:ind w:left="113" w:right="142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Fakültenin eğitim-öğretim, bilimsel araştırma ve yayın faaliyetleri ve bu faaliyetlerle ilgili esaslar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plan, program ve eğitim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takvimini kararlaştırmak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7D8" w14:paraId="5D154C30" w14:textId="77777777" w:rsidTr="00AF00F8">
        <w:trPr>
          <w:trHeight w:val="475"/>
        </w:trPr>
        <w:tc>
          <w:tcPr>
            <w:tcW w:w="4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7DAB2" w14:textId="77777777" w:rsidR="005157D8" w:rsidRPr="00F91DC9" w:rsidRDefault="0060183C" w:rsidP="00F91DC9">
            <w:pPr>
              <w:ind w:left="82" w:right="-4"/>
              <w:jc w:val="center"/>
              <w:rPr>
                <w:sz w:val="20"/>
                <w:szCs w:val="28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C2D9E0D" w14:textId="4D0D1D26" w:rsidR="005157D8" w:rsidRPr="00F91DC9" w:rsidRDefault="0060183C" w:rsidP="00F91DC9">
            <w:pPr>
              <w:spacing w:line="360" w:lineRule="auto"/>
              <w:ind w:left="113" w:right="142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önetim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uruluna üye seçmek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7D8" w14:paraId="0BBADDC3" w14:textId="77777777" w:rsidTr="00AF00F8">
        <w:trPr>
          <w:trHeight w:val="418"/>
        </w:trPr>
        <w:tc>
          <w:tcPr>
            <w:tcW w:w="4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8A3C2" w14:textId="77777777" w:rsidR="005157D8" w:rsidRPr="00F91DC9" w:rsidRDefault="0060183C" w:rsidP="00F91DC9">
            <w:pPr>
              <w:ind w:left="82" w:right="-4"/>
              <w:jc w:val="center"/>
              <w:rPr>
                <w:sz w:val="20"/>
                <w:szCs w:val="28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8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D4F068A" w14:textId="600E23C1" w:rsidR="005157D8" w:rsidRPr="00F91DC9" w:rsidRDefault="00F91DC9" w:rsidP="00F91DC9">
            <w:pPr>
              <w:spacing w:line="360" w:lineRule="auto"/>
              <w:ind w:left="113" w:right="142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ile Dekanlık’ın vereceği diğer işleri Kanun ve yönetmeliklere uygun olarak yapmak.</w:t>
            </w:r>
          </w:p>
        </w:tc>
      </w:tr>
      <w:tr w:rsidR="005157D8" w14:paraId="41A0A610" w14:textId="77777777" w:rsidTr="00AF00F8">
        <w:trPr>
          <w:trHeight w:val="257"/>
        </w:trPr>
        <w:tc>
          <w:tcPr>
            <w:tcW w:w="8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</w:tcPr>
          <w:p w14:paraId="1ADA3E9C" w14:textId="77777777" w:rsidR="005157D8" w:rsidRPr="007C23D6" w:rsidRDefault="005157D8">
            <w:pPr>
              <w:rPr>
                <w:sz w:val="18"/>
                <w:szCs w:val="18"/>
              </w:rPr>
            </w:pPr>
          </w:p>
        </w:tc>
      </w:tr>
      <w:tr w:rsidR="005157D8" w14:paraId="7875BE94" w14:textId="77777777" w:rsidTr="00AF00F8">
        <w:trPr>
          <w:trHeight w:val="1402"/>
        </w:trPr>
        <w:tc>
          <w:tcPr>
            <w:tcW w:w="24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4B0F80EA" w14:textId="77777777" w:rsidR="005157D8" w:rsidRPr="00F91DC9" w:rsidRDefault="0060183C" w:rsidP="00F91DC9">
            <w:pPr>
              <w:ind w:left="192" w:right="134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ÇIKTISI</w:t>
            </w:r>
          </w:p>
        </w:tc>
        <w:tc>
          <w:tcPr>
            <w:tcW w:w="63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CD16754" w14:textId="4C2B1A04" w:rsidR="005157D8" w:rsidRPr="00F91DC9" w:rsidRDefault="0060183C" w:rsidP="00F91DC9">
            <w:pPr>
              <w:ind w:left="119" w:right="284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Akademik bir organ olan Fakülte Kurulu,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ekan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ın başkanlığında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akülteye bağlı bölümlerin başkanları ile üç yıl için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akültedeki profesörlerin kendi aralarından seçecekleri üç, doçentlerin kendi aralarından seçecekleri iki, doktor öğretim üyelerinin kendi aralarından seçecekleri bir öğretim üyesinden oluşur. Fakülte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urulu, her yarıyılın başında ve sonunda toplanır. Dekan, gerekli gördüğü h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llerde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akülte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urulunu toplantıya çağırır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7D8" w14:paraId="6FF7C73A" w14:textId="77777777" w:rsidTr="00AF00F8">
        <w:trPr>
          <w:trHeight w:val="424"/>
        </w:trPr>
        <w:tc>
          <w:tcPr>
            <w:tcW w:w="24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81D3564" w14:textId="77777777" w:rsidR="005157D8" w:rsidRPr="00F91DC9" w:rsidRDefault="0060183C" w:rsidP="00F91DC9">
            <w:pPr>
              <w:ind w:left="192" w:right="134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GEREKLERİ</w:t>
            </w:r>
          </w:p>
        </w:tc>
        <w:tc>
          <w:tcPr>
            <w:tcW w:w="63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61680E41" w14:textId="396E582E" w:rsidR="005157D8" w:rsidRPr="00F91DC9" w:rsidRDefault="0060183C" w:rsidP="00F91DC9">
            <w:pPr>
              <w:ind w:left="263" w:right="284" w:hanging="144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657 Sayılı Devlet Memurları Kanunu’nda ve 2547 Sayılı Yüksek </w:t>
            </w:r>
            <w:r w:rsidR="00F91DC9"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Öğretim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Kanunu’nda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belirtilen genel niteliklere sahip olmak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7D8" w14:paraId="32E5F03A" w14:textId="77777777" w:rsidTr="00AF00F8">
        <w:trPr>
          <w:trHeight w:val="885"/>
        </w:trPr>
        <w:tc>
          <w:tcPr>
            <w:tcW w:w="24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FA2E054" w14:textId="77777777" w:rsidR="005157D8" w:rsidRPr="00F91DC9" w:rsidRDefault="0060183C" w:rsidP="00F91DC9">
            <w:pPr>
              <w:ind w:left="192" w:right="134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3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684AB7D" w14:textId="2738B5C7" w:rsidR="005157D8" w:rsidRPr="00F91DC9" w:rsidRDefault="0060183C" w:rsidP="00F91DC9">
            <w:pPr>
              <w:numPr>
                <w:ilvl w:val="0"/>
                <w:numId w:val="1"/>
              </w:numPr>
              <w:tabs>
                <w:tab w:val="left" w:pos="263"/>
              </w:tabs>
              <w:ind w:left="119" w:right="284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Anayasa                                                                                                             </w:t>
            </w:r>
          </w:p>
          <w:p w14:paraId="5AB3C45C" w14:textId="127C9AAB" w:rsidR="005157D8" w:rsidRPr="00F91DC9" w:rsidRDefault="0060183C" w:rsidP="00F91DC9">
            <w:pPr>
              <w:numPr>
                <w:ilvl w:val="0"/>
                <w:numId w:val="1"/>
              </w:numPr>
              <w:tabs>
                <w:tab w:val="left" w:pos="263"/>
              </w:tabs>
              <w:ind w:left="119" w:right="284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YÖK 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evzuatı                                                                                                  </w:t>
            </w:r>
          </w:p>
          <w:p w14:paraId="3D80D144" w14:textId="01F7D812" w:rsidR="005157D8" w:rsidRPr="00F91DC9" w:rsidRDefault="0060183C" w:rsidP="00F91DC9">
            <w:pPr>
              <w:numPr>
                <w:ilvl w:val="0"/>
                <w:numId w:val="1"/>
              </w:numPr>
              <w:tabs>
                <w:tab w:val="left" w:pos="263"/>
              </w:tabs>
              <w:ind w:left="119" w:right="284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657 Sayılı Devlet Memurları Kanunu                                                              </w:t>
            </w:r>
          </w:p>
          <w:p w14:paraId="11E9015C" w14:textId="67E2D2FC" w:rsidR="005157D8" w:rsidRPr="00F91DC9" w:rsidRDefault="0060183C" w:rsidP="00F91DC9">
            <w:pPr>
              <w:tabs>
                <w:tab w:val="left" w:pos="263"/>
              </w:tabs>
              <w:ind w:left="119" w:right="284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                 </w:t>
            </w:r>
          </w:p>
        </w:tc>
      </w:tr>
      <w:tr w:rsidR="005157D8" w14:paraId="1E4D8985" w14:textId="77777777" w:rsidTr="00AF00F8">
        <w:trPr>
          <w:trHeight w:val="459"/>
        </w:trPr>
        <w:tc>
          <w:tcPr>
            <w:tcW w:w="241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A3DB7B0" w14:textId="0F57B82E" w:rsidR="005157D8" w:rsidRPr="00F91DC9" w:rsidRDefault="0060183C" w:rsidP="00F91DC9">
            <w:pPr>
              <w:ind w:left="192" w:right="134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İLETİŞİMDE OLUNAN BİRİMLER</w:t>
            </w:r>
          </w:p>
        </w:tc>
        <w:tc>
          <w:tcPr>
            <w:tcW w:w="63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CBCB3E0" w14:textId="283C70B9" w:rsidR="005157D8" w:rsidRPr="00F91DC9" w:rsidRDefault="00F91DC9" w:rsidP="00F91DC9">
            <w:pPr>
              <w:ind w:left="119" w:right="284"/>
              <w:rPr>
                <w:sz w:val="20"/>
                <w:szCs w:val="20"/>
              </w:rPr>
            </w:pPr>
            <w:r w:rsidRPr="00F91DC9">
              <w:rPr>
                <w:rFonts w:asciiTheme="majorBidi" w:eastAsia="Times New Roman" w:hAnsiTheme="majorBidi" w:cstheme="majorBidi"/>
                <w:sz w:val="20"/>
                <w:szCs w:val="20"/>
              </w:rPr>
              <w:t>Rektörlük, Rektörlüğe Bağlı Birimler, Fakülteler, Yüksekokullar, Enstitüler</w:t>
            </w:r>
          </w:p>
        </w:tc>
      </w:tr>
    </w:tbl>
    <w:p w14:paraId="0A6C6400" w14:textId="77777777" w:rsidR="00F91DC9" w:rsidRDefault="00F91DC9" w:rsidP="00983936">
      <w:pPr>
        <w:spacing w:after="83" w:line="447" w:lineRule="auto"/>
        <w:ind w:left="-1276" w:right="421" w:firstLine="2"/>
        <w:rPr>
          <w:rFonts w:ascii="Times New Roman" w:eastAsia="Times New Roman" w:hAnsi="Times New Roman" w:cs="Times New Roman"/>
          <w:sz w:val="18"/>
          <w:szCs w:val="18"/>
        </w:rPr>
      </w:pPr>
    </w:p>
    <w:p w14:paraId="22060774" w14:textId="77777777" w:rsidR="00F91DC9" w:rsidRPr="00F91DC9" w:rsidRDefault="007C23D6" w:rsidP="00F91DC9">
      <w:pPr>
        <w:spacing w:after="0" w:line="360" w:lineRule="auto"/>
        <w:ind w:left="-1276" w:right="421" w:firstLine="2"/>
        <w:rPr>
          <w:rFonts w:ascii="Times New Roman" w:eastAsia="Times New Roman" w:hAnsi="Times New Roman" w:cs="Times New Roman"/>
          <w:sz w:val="20"/>
          <w:szCs w:val="20"/>
        </w:rPr>
      </w:pPr>
      <w:r w:rsidRPr="00F91DC9">
        <w:rPr>
          <w:rFonts w:ascii="Times New Roman" w:eastAsia="Times New Roman" w:hAnsi="Times New Roman" w:cs="Times New Roman"/>
          <w:sz w:val="20"/>
          <w:szCs w:val="20"/>
        </w:rPr>
        <w:t xml:space="preserve">Bu dokümanda açıklanan görev tanımlarımı okudum. </w:t>
      </w:r>
    </w:p>
    <w:p w14:paraId="1FA17196" w14:textId="7B45060C" w:rsidR="00B01E17" w:rsidRDefault="007C23D6" w:rsidP="00F91DC9">
      <w:pPr>
        <w:spacing w:after="0" w:line="360" w:lineRule="auto"/>
        <w:ind w:left="-1276" w:right="421" w:firstLine="2"/>
        <w:rPr>
          <w:rFonts w:ascii="Times New Roman" w:eastAsia="Times New Roman" w:hAnsi="Times New Roman" w:cs="Times New Roman"/>
          <w:sz w:val="20"/>
          <w:szCs w:val="20"/>
        </w:rPr>
      </w:pPr>
      <w:r w:rsidRPr="00F91DC9">
        <w:rPr>
          <w:rFonts w:ascii="Times New Roman" w:eastAsia="Times New Roman" w:hAnsi="Times New Roman" w:cs="Times New Roman"/>
          <w:sz w:val="20"/>
          <w:szCs w:val="20"/>
        </w:rPr>
        <w:t xml:space="preserve">Görevlerimi burada belirtilen kapsamda yerine getirmeyi kabul ve taahhüt ederim. </w:t>
      </w:r>
    </w:p>
    <w:p w14:paraId="6BCC119A" w14:textId="77777777" w:rsidR="00F91DC9" w:rsidRPr="00F91DC9" w:rsidRDefault="00F91DC9" w:rsidP="00F91DC9">
      <w:pPr>
        <w:spacing w:after="0" w:line="360" w:lineRule="auto"/>
        <w:ind w:left="-1276" w:right="421" w:firstLine="2"/>
        <w:rPr>
          <w:rFonts w:ascii="Times New Roman" w:eastAsia="Times New Roman" w:hAnsi="Times New Roman" w:cs="Times New Roman"/>
          <w:sz w:val="20"/>
          <w:szCs w:val="20"/>
        </w:rPr>
      </w:pPr>
    </w:p>
    <w:p w14:paraId="0F8F38CC" w14:textId="61596256" w:rsidR="007C23D6" w:rsidRPr="00F91DC9" w:rsidRDefault="007C23D6" w:rsidP="00F91DC9">
      <w:pPr>
        <w:spacing w:after="0" w:line="360" w:lineRule="auto"/>
        <w:ind w:left="-1276" w:right="728" w:firstLine="2"/>
        <w:rPr>
          <w:sz w:val="20"/>
          <w:szCs w:val="20"/>
        </w:rPr>
      </w:pPr>
      <w:r w:rsidRPr="00F91DC9">
        <w:rPr>
          <w:rFonts w:ascii="Times New Roman" w:eastAsia="Times New Roman" w:hAnsi="Times New Roman" w:cs="Times New Roman"/>
          <w:b/>
          <w:sz w:val="20"/>
          <w:szCs w:val="20"/>
        </w:rPr>
        <w:t xml:space="preserve">Tarih               : </w:t>
      </w:r>
      <w:r w:rsidR="00F91DC9" w:rsidRPr="00F91DC9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F91DC9">
        <w:rPr>
          <w:rFonts w:ascii="Times New Roman" w:eastAsia="Times New Roman" w:hAnsi="Times New Roman" w:cs="Times New Roman"/>
          <w:sz w:val="20"/>
          <w:szCs w:val="20"/>
        </w:rPr>
        <w:t>.0</w:t>
      </w:r>
      <w:r w:rsidR="00F91DC9" w:rsidRPr="00F91DC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91DC9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F91DC9" w:rsidRPr="00F91DC9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0482B185" w14:textId="3D1E6877" w:rsidR="007C23D6" w:rsidRPr="00F91DC9" w:rsidRDefault="007C23D6" w:rsidP="00F91DC9">
      <w:pPr>
        <w:tabs>
          <w:tab w:val="center" w:pos="1652"/>
        </w:tabs>
        <w:spacing w:after="0" w:line="360" w:lineRule="auto"/>
        <w:ind w:left="-1276"/>
        <w:rPr>
          <w:sz w:val="20"/>
          <w:szCs w:val="20"/>
        </w:rPr>
      </w:pPr>
      <w:r w:rsidRPr="00F91DC9">
        <w:rPr>
          <w:rFonts w:ascii="Times New Roman" w:eastAsia="Times New Roman" w:hAnsi="Times New Roman" w:cs="Times New Roman"/>
          <w:b/>
          <w:sz w:val="20"/>
          <w:szCs w:val="20"/>
        </w:rPr>
        <w:t>Adı ve Soyadı</w:t>
      </w:r>
      <w:r w:rsidR="00F91DC9" w:rsidRPr="00F91D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91DC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F91DC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4E0F2C4" w14:textId="77777777" w:rsidR="007C23D6" w:rsidRPr="00F91DC9" w:rsidRDefault="007C23D6" w:rsidP="00F91DC9">
      <w:pPr>
        <w:spacing w:after="0" w:line="360" w:lineRule="auto"/>
        <w:ind w:left="-1276" w:hanging="10"/>
        <w:rPr>
          <w:sz w:val="20"/>
          <w:szCs w:val="20"/>
        </w:rPr>
      </w:pPr>
      <w:r w:rsidRPr="00F91DC9">
        <w:rPr>
          <w:rFonts w:ascii="Times New Roman" w:eastAsia="Times New Roman" w:hAnsi="Times New Roman" w:cs="Times New Roman"/>
          <w:b/>
          <w:sz w:val="20"/>
          <w:szCs w:val="20"/>
        </w:rPr>
        <w:t>İmza                :</w:t>
      </w:r>
    </w:p>
    <w:tbl>
      <w:tblPr>
        <w:tblStyle w:val="TableGrid"/>
        <w:tblW w:w="5855" w:type="dxa"/>
        <w:tblInd w:w="1843" w:type="dxa"/>
        <w:tblLook w:val="04A0" w:firstRow="1" w:lastRow="0" w:firstColumn="1" w:lastColumn="0" w:noHBand="0" w:noVBand="1"/>
      </w:tblPr>
      <w:tblGrid>
        <w:gridCol w:w="3955"/>
        <w:gridCol w:w="1900"/>
      </w:tblGrid>
      <w:tr w:rsidR="007C23D6" w:rsidRPr="00F91DC9" w14:paraId="4D3E1850" w14:textId="77777777" w:rsidTr="007C23D6">
        <w:trPr>
          <w:trHeight w:val="31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4CE0C90" w14:textId="77777777" w:rsidR="007C23D6" w:rsidRPr="00F91DC9" w:rsidRDefault="007C23D6" w:rsidP="00F91DC9">
            <w:pPr>
              <w:spacing w:line="360" w:lineRule="auto"/>
              <w:ind w:left="43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FC4D577" w14:textId="77777777" w:rsidR="007C23D6" w:rsidRPr="00F91DC9" w:rsidRDefault="007C23D6" w:rsidP="00F91DC9">
            <w:pPr>
              <w:spacing w:line="360" w:lineRule="auto"/>
              <w:ind w:left="30" w:right="570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ONAYLAYAN</w:t>
            </w:r>
          </w:p>
        </w:tc>
      </w:tr>
      <w:tr w:rsidR="007C23D6" w:rsidRPr="00F91DC9" w14:paraId="56921241" w14:textId="77777777" w:rsidTr="007C23D6">
        <w:trPr>
          <w:trHeight w:val="372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23785FC" w14:textId="77777777" w:rsidR="007C23D6" w:rsidRPr="00F91DC9" w:rsidRDefault="007C23D6" w:rsidP="00F91DC9">
            <w:pPr>
              <w:spacing w:line="360" w:lineRule="auto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Nurten GÜRKAN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71BF4FC" w14:textId="77777777" w:rsidR="007C23D6" w:rsidRPr="00F91DC9" w:rsidRDefault="007C23D6" w:rsidP="00F91DC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Nerinder BAŞDAĞ</w:t>
            </w:r>
          </w:p>
        </w:tc>
      </w:tr>
      <w:tr w:rsidR="007C23D6" w:rsidRPr="00F91DC9" w14:paraId="3835CAFF" w14:textId="77777777" w:rsidTr="007C23D6">
        <w:trPr>
          <w:trHeight w:val="258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CD335FC" w14:textId="77777777" w:rsidR="007C23D6" w:rsidRPr="00F91DC9" w:rsidRDefault="007C23D6" w:rsidP="00F91DC9">
            <w:pPr>
              <w:spacing w:line="360" w:lineRule="auto"/>
              <w:ind w:left="36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Ayniyat Saymanı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DCACD61" w14:textId="77777777" w:rsidR="007C23D6" w:rsidRPr="00F91DC9" w:rsidRDefault="007C23D6" w:rsidP="00F91DC9">
            <w:pPr>
              <w:spacing w:line="360" w:lineRule="auto"/>
              <w:ind w:left="91"/>
              <w:rPr>
                <w:sz w:val="20"/>
                <w:szCs w:val="20"/>
              </w:rPr>
            </w:pPr>
            <w:r w:rsidRPr="00F91DC9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Sekreteri</w:t>
            </w:r>
          </w:p>
        </w:tc>
      </w:tr>
    </w:tbl>
    <w:p w14:paraId="1BCECD82" w14:textId="77777777" w:rsidR="0060183C" w:rsidRPr="00F91DC9" w:rsidRDefault="0060183C" w:rsidP="00F91DC9">
      <w:pPr>
        <w:spacing w:after="0" w:line="360" w:lineRule="auto"/>
        <w:rPr>
          <w:sz w:val="24"/>
          <w:szCs w:val="24"/>
        </w:rPr>
      </w:pPr>
    </w:p>
    <w:sectPr w:rsidR="0060183C" w:rsidRPr="00F91DC9" w:rsidSect="00983936">
      <w:pgSz w:w="11906" w:h="16838"/>
      <w:pgMar w:top="824" w:right="1987" w:bottom="1440" w:left="29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65E09"/>
    <w:multiLevelType w:val="hybridMultilevel"/>
    <w:tmpl w:val="7D9EAF4A"/>
    <w:lvl w:ilvl="0" w:tplc="39A26C48">
      <w:start w:val="1"/>
      <w:numFmt w:val="bullet"/>
      <w:lvlText w:val="*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8DC7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585F9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8BDB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BC256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3E6EA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7A625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8C9F1C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20144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615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D8"/>
    <w:rsid w:val="00042188"/>
    <w:rsid w:val="00077978"/>
    <w:rsid w:val="0019544A"/>
    <w:rsid w:val="00306ECD"/>
    <w:rsid w:val="005157D8"/>
    <w:rsid w:val="0060183C"/>
    <w:rsid w:val="007C23D6"/>
    <w:rsid w:val="00983936"/>
    <w:rsid w:val="00AF00F8"/>
    <w:rsid w:val="00B01E17"/>
    <w:rsid w:val="00B10D2A"/>
    <w:rsid w:val="00E17421"/>
    <w:rsid w:val="00ED7FBB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92D3"/>
  <w15:docId w15:val="{41B7DDF5-7D0A-496D-9FAE-7C82402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21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9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exper-439</dc:creator>
  <cp:keywords/>
  <cp:lastModifiedBy>Bilgisayarım</cp:lastModifiedBy>
  <cp:revision>11</cp:revision>
  <cp:lastPrinted>2024-05-24T13:46:00Z</cp:lastPrinted>
  <dcterms:created xsi:type="dcterms:W3CDTF">2024-05-22T06:34:00Z</dcterms:created>
  <dcterms:modified xsi:type="dcterms:W3CDTF">2024-07-01T12:31:00Z</dcterms:modified>
</cp:coreProperties>
</file>